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C7" w:rsidRPr="007C6CC7" w:rsidRDefault="007C6CC7" w:rsidP="007C6CC7">
      <w:pPr>
        <w:pStyle w:val="1"/>
        <w:shd w:val="clear" w:color="auto" w:fill="F1F1F1"/>
        <w:spacing w:before="150" w:after="150"/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</w:pPr>
      <w:r w:rsidRPr="007C6CC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Материал составлен на основе информации научного журнала «</w:t>
      </w:r>
      <w:r w:rsidRPr="007C6CC7"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  <w:t>Современные наукоемкие технологии</w:t>
      </w:r>
      <w:r w:rsidRPr="007C6CC7"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  <w:t xml:space="preserve"> </w:t>
      </w:r>
      <w:r w:rsidRPr="007C6CC7">
        <w:rPr>
          <w:rFonts w:ascii="Times New Roman" w:eastAsia="Times New Roman" w:hAnsi="Times New Roman" w:cs="Times New Roman"/>
          <w:b/>
          <w:bCs/>
          <w:color w:val="343434"/>
          <w:kern w:val="36"/>
          <w:sz w:val="28"/>
          <w:szCs w:val="28"/>
          <w:lang w:eastAsia="ru-RU"/>
        </w:rPr>
        <w:t>https://www.top-technologies.ru/ru/article/view?id=35300</w:t>
      </w:r>
    </w:p>
    <w:p w:rsidR="00E45A5F" w:rsidRDefault="00E45A5F" w:rsidP="00E45A5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43434"/>
          <w:sz w:val="33"/>
          <w:szCs w:val="33"/>
          <w:lang w:eastAsia="ru-RU"/>
        </w:rPr>
      </w:pPr>
    </w:p>
    <w:p w:rsidR="00E45A5F" w:rsidRPr="00E45A5F" w:rsidRDefault="007C6CC7" w:rsidP="007C6CC7">
      <w:pPr>
        <w:shd w:val="clear" w:color="auto" w:fill="FFFFFF"/>
        <w:spacing w:before="300" w:after="15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343434"/>
          <w:sz w:val="32"/>
          <w:szCs w:val="32"/>
          <w:lang w:eastAsia="ru-RU"/>
        </w:rPr>
      </w:pPr>
      <w:r w:rsidRPr="007C6CC7">
        <w:rPr>
          <w:rFonts w:ascii="Times New Roman" w:eastAsia="Times New Roman" w:hAnsi="Times New Roman" w:cs="Times New Roman"/>
          <w:b/>
          <w:color w:val="343434"/>
          <w:sz w:val="32"/>
          <w:szCs w:val="32"/>
          <w:lang w:eastAsia="ru-RU"/>
        </w:rPr>
        <w:t>ФОРМИРОВАНИЕ</w:t>
      </w:r>
      <w:r w:rsidR="00E45A5F" w:rsidRPr="00E45A5F">
        <w:rPr>
          <w:rFonts w:ascii="Times New Roman" w:eastAsia="Times New Roman" w:hAnsi="Times New Roman" w:cs="Times New Roman"/>
          <w:b/>
          <w:color w:val="343434"/>
          <w:sz w:val="32"/>
          <w:szCs w:val="32"/>
          <w:lang w:eastAsia="ru-RU"/>
        </w:rPr>
        <w:t xml:space="preserve"> ТОЛЕРАНТНОГО ОТНОШЕНИЯ К ЛИЦАМ С ИНВАЛИДНОСТЬЮ И С ОГРАНИЧЕННЫМИ ВОЗМОЖНОСТЯМИ ЗДОРОВЬЯ</w:t>
      </w:r>
    </w:p>
    <w:p w:rsidR="00E45A5F" w:rsidRPr="00E45A5F" w:rsidRDefault="00E45A5F" w:rsidP="007C6CC7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(включающее) образование предполагает развитие системы общего образования, доступного для всех, приспособленного к различным образовательным потребностям обучающихся и обеспечивающего равные возможности для лиц с инвалидностью и с ограниченными возможностями здоровья.</w:t>
      </w:r>
    </w:p>
    <w:p w:rsidR="00E45A5F" w:rsidRPr="00E45A5F" w:rsidRDefault="00E45A5F" w:rsidP="007C6CC7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обучение охватывает глубокие социальные процессы современной образовательной организации: создается правовая, идеологическая, материальная, педагогическая среда, адаптированная к образовательным потребностям любого обучающегося. Такую среду можно организовать лишь при тесном взаимодействии различных категорий обучающихся, всех участников образовательного процесса. Идея инклюзивного образования заключается в том, что многообразие потребностей обучающихся лиц с инвалидностью и с ограниченными возможностями здоровья требует создания такой образовательной среды, которая не имеет ограничений («</w:t>
      </w:r>
      <w:proofErr w:type="spellStart"/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безбарьерная</w:t>
      </w:r>
      <w:proofErr w:type="spellEnd"/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среда»). В организациях, реализующих модель инклюзивного образования необходимо создать благоприятные условия для всех обучающихся, а не только для лиц с инвалидностью, где все обучающиеся обеспечены поддержкой, позволяющей им быть успешнее, ощущать комфор</w:t>
      </w:r>
      <w:r w:rsidR="007C6CC7">
        <w:rPr>
          <w:rFonts w:ascii="Times New Roman" w:eastAsia="Times New Roman" w:hAnsi="Times New Roman" w:cs="Times New Roman"/>
          <w:sz w:val="28"/>
          <w:szCs w:val="28"/>
          <w:lang w:eastAsia="ru-RU"/>
        </w:rPr>
        <w:t>т, безопасность и заботу.</w:t>
      </w:r>
    </w:p>
    <w:p w:rsidR="00E45A5F" w:rsidRPr="00E45A5F" w:rsidRDefault="00E45A5F" w:rsidP="007C6CC7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проблема функционирования инклюзивного образования связана с тем, что образовательная организация, будучи социальным институтом, ориентирована на обучающихся, способных к усвоению нового учебного материала в темпе, предусмотренном Федеральными государственными образовательными стандартами, в условиях фронтального обучения. Общее образование, опирающееся на традиционную модель обучения, консервативную концепцию, заключающуюся в создании однородных по возрасту, степени подготовки, успешности учебных групп, с установкой нормативного оценивания учения и межличностного сравнения, создает затруднения в реализации и</w:t>
      </w:r>
      <w:r w:rsidR="007C6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 инклюзивного образования</w:t>
      </w:r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Федеральным государственным образовательным стандартом среднего (полного) общего образования установлены требования к личностным качествам обучающихся, включающим «уважение мнения других людей, </w:t>
      </w:r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вести конструктивный диалог, достигать взаимопонимания и успешно взаимодействовать».</w:t>
      </w:r>
    </w:p>
    <w:p w:rsidR="00E45A5F" w:rsidRPr="00E45A5F" w:rsidRDefault="00E45A5F" w:rsidP="007C6CC7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на начальных этапах развития инклюзивного образования обращает на себя внимание неготовность обычных обучающихся к общению с лицами с особыми образовательными потребностями, наличие психологических барьеров и негативных стереотипов, среди которых страх перед неизвестным, негативные установки и предубеждения, нежелание изменяться, психологическая неготовность к взаим</w:t>
      </w:r>
      <w:r w:rsidR="007C6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одействию с «особыми» людьми</w:t>
      </w:r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преодоления подобных отрицательных явлений обучающиеся нуждаются в получении специализированной информации от представителей общественных объединений инвалидов, специалистов в области дефектологии, коррекционной педагогики, специальной и педагогической психологии, в понимании обучающихся с инвалидностью и с ограниченными возможностями здоровья.</w:t>
      </w:r>
    </w:p>
    <w:p w:rsidR="00E45A5F" w:rsidRPr="00E45A5F" w:rsidRDefault="00E45A5F" w:rsidP="007C6CC7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негативные причины, препятствующие совместному обучению лиц с ограниченными возможностями здоровья и их нормально развивающихся сверстников – это:</w:t>
      </w:r>
    </w:p>
    <w:p w:rsidR="00E45A5F" w:rsidRPr="00E45A5F" w:rsidRDefault="00E45A5F" w:rsidP="007C6CC7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психологическая и методическая неготовность педагогов, не владеющих специальными знаниями о причинах возникающих нарушений и путях их преодоления, отсутствие представлений о характере коррекционно-развивающего образовательного процесса;</w:t>
      </w:r>
    </w:p>
    <w:p w:rsidR="00E45A5F" w:rsidRPr="00E45A5F" w:rsidRDefault="00E45A5F" w:rsidP="007C6CC7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необходимого материально-технического оснащения (звукоусиливающая аппаратура, </w:t>
      </w:r>
      <w:proofErr w:type="spellStart"/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тифлотехника</w:t>
      </w:r>
      <w:proofErr w:type="spellEnd"/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приспособления, рабочие учебные места для лиц с нарушениями опорно-двигательного аппарата, облегчающие мобильность таких обучающихся, лаборатории, производственные мастерские, обеспечивающие профильную профессионально-трудовую подготовку);</w:t>
      </w:r>
    </w:p>
    <w:p w:rsidR="00E45A5F" w:rsidRPr="00E45A5F" w:rsidRDefault="00E45A5F" w:rsidP="007C6CC7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</w:t>
      </w:r>
      <w:proofErr w:type="gramStart"/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</w:t>
      </w:r>
      <w:proofErr w:type="gramEnd"/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адаптированных основных образовательных программ;</w:t>
      </w:r>
    </w:p>
    <w:p w:rsidR="00E45A5F" w:rsidRPr="00E45A5F" w:rsidRDefault="00E45A5F" w:rsidP="007C6CC7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специальных требований к организации образовательного процесса;</w:t>
      </w:r>
    </w:p>
    <w:p w:rsidR="00E45A5F" w:rsidRPr="00E45A5F" w:rsidRDefault="00E45A5F" w:rsidP="007C6CC7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психологическая неготовность обычных обучающихся к принятию и совместной деятельности с обучающимися с инвалидностью и с ограниченными возможностями здоровья.</w:t>
      </w:r>
    </w:p>
    <w:p w:rsidR="007C6CC7" w:rsidRDefault="00E45A5F" w:rsidP="007C6CC7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Последняя причина является ключевой, поскольку коллективное взаимодействие выступает в роли ведущего фактора успешной социализации всех обучающихся. Данное положение обосновывает проведение специальной </w:t>
      </w:r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по формированию у всех обучающихся ценностного отношения к инвалидности и отклонениям в развитии в виде терпимости и толерантности. </w:t>
      </w:r>
    </w:p>
    <w:p w:rsidR="00E45A5F" w:rsidRPr="00E45A5F" w:rsidRDefault="00E45A5F" w:rsidP="007C6CC7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гуманных межличностных отношений в коллективе обучающихся способствует развитию толерантности обучающихся по отношению к сверстникам с ограниченными возможностями здоровья. Ратификация Российской Федерацией Конвенции о правах инвалидов (ООН, 2006) обусловливает необходимость воспитания восприимчивости к правам инвалидов; поощрение позитивных представлений об инвалидах и более глубокое понимание их обществом; воспитание у всех обучающихся, начиная с раннего возраста, почтительного отношения к инвалидам; создание воспитательных и ознакомительных программ, посвященных правам инвалидов. Данное положение обосновывает введение специального учебного курса и организации </w:t>
      </w:r>
      <w:proofErr w:type="spellStart"/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формированию у обучающихся ценностного отношения к инвалидности и отклонениям в развитии в виде терпимости и толерантности. Чем раньше у детей будет возможность сотрудничать между собой (младший, старший дошкольный возраст), тем успешнее формирование толерантности к лицам с инвалидностью и отклонениями в развитии.</w:t>
      </w:r>
    </w:p>
    <w:p w:rsidR="00E45A5F" w:rsidRPr="00E45A5F" w:rsidRDefault="00E45A5F" w:rsidP="007C6CC7">
      <w:pPr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атмосферы взаимопомощи, понимания проблем сверстников с инвалидностью и с ограниченными возможностями здоровья, ответственности, готовности практического применения приобретенных правовых понятий и представлений в реальных ситуациях взаимодействия, ненавязчивой шефской помощи способствует достижению наиболее значимых результатов в формировании толерантного отношения к лицам с инвалидностью. Накануне проходивших в Сочи </w:t>
      </w:r>
      <w:proofErr w:type="spellStart"/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одним из наследий которых стало создание </w:t>
      </w:r>
      <w:proofErr w:type="spellStart"/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распространяемой на всей территории России, с обучающимися-волонтерами обсуждались различные проблемные ситуации взаимодействия с лицами с инвалидностью, разыгрывались ролевые игры о возможных вариантах действий волонтеров в рамках </w:t>
      </w:r>
      <w:proofErr w:type="spellStart"/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E4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игр. Модель формирования толерантного отношения к лицам с инвалидностью позволяет значительно снизить степень социальной напряженности в коллективе обучающихся, достичь максимально возможного для обучающегося уровня профессионального и личностного развития.</w:t>
      </w:r>
    </w:p>
    <w:p w:rsidR="00F56570" w:rsidRPr="007C6CC7" w:rsidRDefault="00F56570" w:rsidP="007C6C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6570" w:rsidRPr="007C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7B84"/>
    <w:multiLevelType w:val="multilevel"/>
    <w:tmpl w:val="A97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44"/>
    <w:rsid w:val="00116E44"/>
    <w:rsid w:val="007C6CC7"/>
    <w:rsid w:val="00E45A5F"/>
    <w:rsid w:val="00F5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5A09"/>
  <w15:chartTrackingRefBased/>
  <w15:docId w15:val="{559116A2-39C1-4323-BB21-199A8C5F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6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C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5387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5775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5980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152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983</Words>
  <Characters>5604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2020-10-22T07:56:00Z</dcterms:created>
  <dcterms:modified xsi:type="dcterms:W3CDTF">2020-10-22T08:04:00Z</dcterms:modified>
</cp:coreProperties>
</file>