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17" w:rsidRDefault="00C41517" w:rsidP="00C4151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</w:pPr>
      <w:bookmarkStart w:id="0" w:name="_GoBack"/>
      <w:bookmarkEnd w:id="0"/>
    </w:p>
    <w:p w:rsidR="00C41517" w:rsidRPr="00AE152A" w:rsidRDefault="00C41517" w:rsidP="00C41517">
      <w:pPr>
        <w:shd w:val="clear" w:color="auto" w:fill="FFFFFF"/>
        <w:spacing w:after="0" w:line="210" w:lineRule="atLeast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E152A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РАЗВИТИЕ ИНТЕРЕСА К ФИЗИЧЕСКОЙ КУЛЬТУРЕ ЧЕРЕЗ ВСЕРОССИЙСКИЙ СПОРТИВНЫЙ КОМПЛЕКС ГТО</w:t>
      </w:r>
    </w:p>
    <w:p w:rsidR="00C41517" w:rsidRDefault="00C41517" w:rsidP="00C4151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</w:p>
    <w:p w:rsidR="00C41517" w:rsidRPr="00AE152A" w:rsidRDefault="00C41517" w:rsidP="00C415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Спортивный комплекс «Готов к труду и обороне» был когда-то главным достижением советской системы физического воспитания, о ней знал каждый школьник. Возродить этот комплек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с в новом виде предстоит нам, </w:t>
      </w: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инструкторам физического воспитания.</w:t>
      </w:r>
    </w:p>
    <w:p w:rsidR="00C41517" w:rsidRPr="00AE152A" w:rsidRDefault="00C41517" w:rsidP="00C415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Согласно положению о физкультурно-оздоровительном комплексе, ограничений по возрасту нет, сдавать нормативы жители страны могут начинать с шестилетнего возраста. Участникам движения предстоит пройти обязательные испытания по различным видам спорта. В зависимости от возраста все участники разделены на 11 возрастных групп. Для каждой ступени установлены три уровня трудности, соответствующих золотому, серебряному и бронзовому знакам отличия. Сдача норм ГТО - это соревнование самим с собой. В любом возрасте важно быть здоровым, а начинается все с раннего детства.</w:t>
      </w:r>
    </w:p>
    <w:p w:rsidR="00C41517" w:rsidRPr="00AE152A" w:rsidRDefault="00C41517" w:rsidP="00C415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Проведя организационно-экспериментальную апробацию Всероссийского физкультурно-спортивного комплекса «Готов к труду и обороне» были скорректированы нормативы. Проведенные исследования показали, какие нормативы испытаний очень сложные или очень легкие.</w:t>
      </w:r>
    </w:p>
    <w:p w:rsidR="00C41517" w:rsidRPr="00AE152A" w:rsidRDefault="00C41517" w:rsidP="00C415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Без особого труда сдать нормативы может тот, кто регулярно занимается физкул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ьтурой и спортом, посещает занятия</w:t>
      </w: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физической культуры и спортивные секции, самостоятельно занимается спортом.</w:t>
      </w:r>
    </w:p>
    <w:p w:rsidR="00C41517" w:rsidRPr="00AE152A" w:rsidRDefault="00C41517" w:rsidP="00C415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Интерес к занятиям физкультурой и спортом, к здоровому образу жизни нужно прививать с ранних лет. А «ГТО» если, правильно организовать работу по нему, - лучшее средство для сохранения и подержания здоровья. И если детей на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</w:t>
      </w: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школьном этапе увлечь, то они и дальше будут по инерции заниматься спортом, ставя перед собой определенные цели в спортивных достижениях.</w:t>
      </w:r>
    </w:p>
    <w:p w:rsidR="00C41517" w:rsidRPr="00AE152A" w:rsidRDefault="00C41517" w:rsidP="00C415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Спортивный комплекс ГТО, хорош тем, что для подготовки к сдаче норм по большинству видов, не требуется каких-либо специальных условий, кроме плавания, где нужны бассейны, в стрельбе необходимы винтовки и тиры, в лыжных гонках - хорошие лыжи. Для подготовки к сд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аче нормативов подойдет </w:t>
      </w: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спортивный зал, спортивная площадка, дворовая площадка - главное желание и время.</w:t>
      </w:r>
    </w:p>
    <w:p w:rsidR="00C41517" w:rsidRPr="00AE152A" w:rsidRDefault="00C41517" w:rsidP="00C415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Подготовка к выполнению норм комплекса ГТО закреплена в федеральных государственных образовательных стандартах общего образования в предметной области физическая культура и основах безопасности жизнедеятельности.</w:t>
      </w:r>
    </w:p>
    <w:p w:rsidR="00C41517" w:rsidRPr="00AE152A" w:rsidRDefault="00C41517" w:rsidP="00C415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Занятия</w:t>
      </w: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физической культуры решает основные задачи здорового образа жизни:</w:t>
      </w:r>
    </w:p>
    <w:p w:rsidR="00C41517" w:rsidRPr="00AE152A" w:rsidRDefault="00C41517" w:rsidP="00C415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мотивация учащихся на ведение здорового образа жизни, занятий физической культурой и спортом;</w:t>
      </w:r>
    </w:p>
    <w:p w:rsidR="00C41517" w:rsidRPr="00AE152A" w:rsidRDefault="00C41517" w:rsidP="00C415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совершенствование физических и волевых качеств учащихся, готовности к труду и защите Отечества;</w:t>
      </w:r>
    </w:p>
    <w:p w:rsidR="00C41517" w:rsidRPr="00AE152A" w:rsidRDefault="00C41517" w:rsidP="00C415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воспитание ценностного отношения к здоровью;</w:t>
      </w:r>
    </w:p>
    <w:p w:rsidR="00C41517" w:rsidRPr="00AE152A" w:rsidRDefault="00C41517" w:rsidP="00C415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- внедрение Всероссийского физкультурно-спортивного комплекса «Готов к труду и обороне»;</w:t>
      </w:r>
    </w:p>
    <w:p w:rsidR="00C41517" w:rsidRPr="00AE152A" w:rsidRDefault="00C41517" w:rsidP="00C415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lastRenderedPageBreak/>
        <w:t>- предупреждение правонарушений, антиобщественного поведения.</w:t>
      </w:r>
    </w:p>
    <w:p w:rsidR="00C41517" w:rsidRPr="00AE152A" w:rsidRDefault="00C41517" w:rsidP="00C415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Согласно имеющемуся плану программы по внедрению Комплекса ГТО ценность возрождения норм ГТО важна и для патриотического воспитания подрастающего поколения.</w:t>
      </w:r>
    </w:p>
    <w:p w:rsidR="00C41517" w:rsidRPr="002A4751" w:rsidRDefault="00C41517" w:rsidP="00C41517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</w:pP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Проверяя себя на готовность к труду и обороне, участник может из обязательных видов испытаний выбрать те, которые ему по силе: подтягиваться на высокой или низкой перекладине, или сгибать разгибать руки, в упоре лежа, прыгать в длину с места или прыгать с разбега, бегать по выбору на различные дистанции. На уроках систематически отрабатываются упражнения из видов обязательных и по выбору испытаний ГТО, где учитываются возраст участника, уровень физической подготовленности, вовлеченность учащихся в систематические занятия физической культурой и спортом.</w:t>
      </w:r>
    </w:p>
    <w:p w:rsidR="00C41517" w:rsidRPr="00AE152A" w:rsidRDefault="00C41517" w:rsidP="00C415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Развивая интерес к физи</w:t>
      </w:r>
      <w:r w:rsidR="002A47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ческой культуре и спорту в доу</w:t>
      </w: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можно проводить массовые физкультурно-спортивные мероприятия по пропаганде и внедрению Всероссийского физкультурно-спорт</w:t>
      </w:r>
      <w:r w:rsidR="002A47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ивного комплекса: презентации, викторины,</w:t>
      </w: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«Путь к здоровью через нормы ГТО», Дни здоровья, соревнования и праздники с элементами сдачи нормативов испытаний комплекса ГТО, конкурсы стенгазет и рисунков. На муниципальном уровне можно проводить спортивные соревнования:</w:t>
      </w:r>
      <w:r w:rsidR="002A47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</w:t>
      </w:r>
      <w:r w:rsidR="002A4751"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по-летнему</w:t>
      </w: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и зимнему многоборью ГТО – фестивали комплекса ГТО, Всероссийские спортивные соревнования</w:t>
      </w:r>
      <w:r w:rsidR="002A47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. </w:t>
      </w: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Важным стимулирующим фактором приобщения учащихся к занятиям физической культурой и спортом, пропаганды здорового образа жизни яв</w:t>
      </w:r>
      <w:r w:rsidR="002A47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ляется информационная поддержка</w:t>
      </w: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. На официальном сайте образовательной организации необходимо создать веб-страницу по организации и сопровождению мероприятий, реализуемых в рамках комплекса ГТО, размещать заметки и фотографии о проделанной работе, рассказ</w:t>
      </w:r>
      <w:r w:rsidR="002A4751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ывать о лучших спортсменах доу</w:t>
      </w: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 города, региона.</w:t>
      </w:r>
    </w:p>
    <w:p w:rsidR="00C41517" w:rsidRPr="00AE152A" w:rsidRDefault="00C41517" w:rsidP="00C41517">
      <w:pPr>
        <w:shd w:val="clear" w:color="auto" w:fill="FFFFFF"/>
        <w:spacing w:after="0" w:line="21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Идеология здорового образа жизни, желание многих быть физически сильными выходят на первый план сегодня в нашей стране, поэтому система норм ГТО призвана стать программной основой физического воспитания населения. Главная задача реализации программы Всероссийского спортивного комплекса ГТО – привлечение к сдаче нормативов ГТО 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до</w:t>
      </w: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школьников</w:t>
      </w:r>
      <w:r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,</w:t>
      </w:r>
      <w:r w:rsidRPr="00AE152A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школьников, развитие интереса к физической культуре.</w:t>
      </w:r>
    </w:p>
    <w:p w:rsidR="00C41517" w:rsidRPr="00AE152A" w:rsidRDefault="00C41517" w:rsidP="00C4151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C41517" w:rsidRPr="00AE152A" w:rsidRDefault="00C41517" w:rsidP="00C41517">
      <w:pPr>
        <w:rPr>
          <w:rFonts w:ascii="Times New Roman" w:hAnsi="Times New Roman" w:cs="Times New Roman"/>
          <w:sz w:val="28"/>
          <w:szCs w:val="28"/>
        </w:rPr>
      </w:pPr>
      <w:r w:rsidRPr="00AE152A">
        <w:rPr>
          <w:rFonts w:ascii="Times New Roman" w:hAnsi="Times New Roman" w:cs="Times New Roman"/>
          <w:sz w:val="28"/>
          <w:szCs w:val="28"/>
        </w:rPr>
        <w:t>Источник; https://infourok.ru/statya-razvitie-interesa-k-fizicheskoy-kulture-cherez-vserossiyskiy-sportivniy-kompleks-gto-3462903.html</w:t>
      </w:r>
    </w:p>
    <w:p w:rsidR="00192AA6" w:rsidRDefault="004717DB"/>
    <w:sectPr w:rsidR="00192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49"/>
    <w:rsid w:val="002A4751"/>
    <w:rsid w:val="00313EB1"/>
    <w:rsid w:val="004717DB"/>
    <w:rsid w:val="004E4749"/>
    <w:rsid w:val="005D3326"/>
    <w:rsid w:val="00C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2D3B7-AB8A-4CF0-B6AF-F97A71AC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5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2022-01-19T14:05:00Z</dcterms:created>
  <dcterms:modified xsi:type="dcterms:W3CDTF">2022-01-19T14:05:00Z</dcterms:modified>
</cp:coreProperties>
</file>